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18" w:rsidRDefault="00C164CC">
      <w:pPr>
        <w:pStyle w:val="Cm"/>
      </w:pPr>
      <w:r>
        <w:t>VÁLLALKOZÁSI FELTÉTELEK ÉS ÍRÁSOS TÁJÉKOZTATÓ</w:t>
      </w:r>
    </w:p>
    <w:p w:rsidR="00AE3D18" w:rsidRDefault="00C164CC">
      <w:pPr>
        <w:pStyle w:val="Cmsor1"/>
      </w:pPr>
      <w:r>
        <w:t>„C” kategória – tehergépkocsi</w:t>
      </w:r>
    </w:p>
    <w:p w:rsidR="00AE3D18" w:rsidRDefault="00C164CC">
      <w:r>
        <w:rPr>
          <w:b/>
          <w:color w:val="AA321F"/>
        </w:rPr>
        <w:t>JELENLEG NEM INDUL KÉPZÉS A FORDULAT AUTÓS-MOTOROS ISKOLÁBAN</w:t>
      </w:r>
    </w:p>
    <w:p w:rsidR="00AE3D18" w:rsidRDefault="00C164CC">
      <w:r>
        <w:t xml:space="preserve">A feltüntetett díjak és képzési feltételek tájékoztató jellegűek. Beiratkozás és tanfolyamindítás jelenleg nem érhető el. </w:t>
      </w:r>
      <w:r>
        <w:t>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Tájékoztató szerinti adatok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521 100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66 tanóra tantermi minimum; e-learning is elérhető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16 tanóra / 800 perc, legalább 300 km; dí</w:t>
            </w:r>
            <w:r>
              <w:rPr>
                <w:sz w:val="16"/>
              </w:rPr>
              <w:t>jazott vizsgaóra: 1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Jelenleg nem elérhető</w:t>
            </w:r>
          </w:p>
        </w:tc>
      </w:tr>
    </w:tbl>
    <w:p w:rsidR="00AE3D18" w:rsidRDefault="00C164CC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Fordulat Szolgáltató Kft.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Fordulat Autós-Motoros Iskola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Székhely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1147 Budapest, Kerékgyártó utca 108.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1134 Budapest, Kassák Lajos utca 32.</w:t>
            </w:r>
            <w:r>
              <w:t xml:space="preserve"> • Telefon: +36 70 883 8484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01-09-186175; 24856915-1-42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B/2020/001772; lajstromszám: 6915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Hartman Sándor</w:t>
            </w:r>
            <w:r>
              <w:t>, +36 70 883 8484, info@fordulatjogositvany.hu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+36 70 883 8484 / info@fordulatjogositvany.hu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Web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www.fordulatjogositvany.hu</w:t>
            </w:r>
          </w:p>
        </w:tc>
      </w:tr>
    </w:tbl>
    <w:p w:rsidR="00AE3D18" w:rsidRDefault="00C164CC">
      <w:pPr>
        <w:pStyle w:val="Cmsor2"/>
      </w:pPr>
      <w:r>
        <w:t xml:space="preserve">1.1. </w:t>
      </w:r>
      <w:r>
        <w:t>Ügyfélfogadás</w:t>
      </w:r>
    </w:p>
    <w:p w:rsidR="00AE3D18" w:rsidRDefault="00C164CC">
      <w:r>
        <w:t>Hétfő–csütörtök 10:00–18:00, péntek 10:00–15:00. Szombaton és vasárnap nincs ügyfélfogadás. Időpontfoglalás ajánlott, de nem kötelező.</w:t>
      </w:r>
    </w:p>
    <w:p w:rsidR="00AE3D18" w:rsidRDefault="00C164CC">
      <w:pPr>
        <w:pStyle w:val="Cmsor1"/>
      </w:pPr>
      <w:r>
        <w:t>2. Jelentkezés és felvételi feltételek</w:t>
      </w:r>
    </w:p>
    <w:p w:rsidR="00AE3D18" w:rsidRDefault="00C164CC">
      <w:r>
        <w:t>Jelentkezési lehetőségek (képzésindítás esetén): személyesen, e-mail</w:t>
      </w:r>
      <w:r>
        <w:t>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Kategóriaspecifikus köv</w:t>
            </w:r>
            <w:r>
              <w:rPr>
                <w:b/>
                <w:sz w:val="16"/>
              </w:rPr>
              <w:t>etelmény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B kategóriás vezetői engedély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Életkor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18 év (21 év alatt a vezetési jogosultság területi korlátozásának szabályait vizsgálni kell)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2. alkalmassági csoport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 xml:space="preserve">Legalább alapfokú iskolai </w:t>
            </w:r>
            <w:r>
              <w:rPr>
                <w:sz w:val="16"/>
              </w:rPr>
              <w:t>végzettség; az első hatósági vizsgán igazolandó</w:t>
            </w:r>
          </w:p>
        </w:tc>
      </w:tr>
    </w:tbl>
    <w:p w:rsidR="00AE3D18" w:rsidRDefault="00C164CC">
      <w:pPr>
        <w:pStyle w:val="Cmsor2"/>
      </w:pPr>
      <w:r>
        <w:t>2.1. Az iskolai végzettség igazolása</w:t>
      </w:r>
    </w:p>
    <w:p w:rsidR="00AE3D18" w:rsidRDefault="00C164CC">
      <w:r>
        <w:t>Az alapfokú végzettség igazolható korábban szerzett, megfelelő vezetői engedéllyel; az iskolai bizonyítvány eredeti vagy hitelesített példányával; illetve az alkalmazandó</w:t>
      </w:r>
      <w:r>
        <w:t xml:space="preserve"> hatósági szabály szerint elfogadott egyéb okirattal. Külföldi bizonyítvány esetében szükség lehet az eredeti okmányra, hiteles fordításra és az elismerést igazoló hatósági iratra; ezek pontos körét az okirat típusa határozza meg.</w:t>
      </w:r>
    </w:p>
    <w:p w:rsidR="00AE3D18" w:rsidRDefault="00C164CC">
      <w:pPr>
        <w:pStyle w:val="Cmsor2"/>
      </w:pPr>
      <w:r>
        <w:t xml:space="preserve">2.2. Egészségi és egyéb </w:t>
      </w:r>
      <w:r>
        <w:t>alkalmasság</w:t>
      </w:r>
    </w:p>
    <w:p w:rsidR="00AE3D18" w:rsidRDefault="00C164CC">
      <w:r>
        <w:t xml:space="preserve">A(z) 2. alkalmassági csoport szerinti érvényes alkalmasság szükséges; vizsgálat a háziorvosnál vagy jogosult orvosnál. A vizsgálat díja életkortól, alkalmassági csoporttól és az érvényességtől függ, ezért az aktuális díjról a vizsgáló orvos ad </w:t>
      </w:r>
      <w:r>
        <w:t>tájékoztatást. A tanuló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AE3D18" w:rsidRDefault="00C164CC">
      <w:pPr>
        <w:pStyle w:val="Cmsor1"/>
      </w:pPr>
      <w:r>
        <w:t>3. Elméleti képzés</w:t>
      </w:r>
    </w:p>
    <w:p w:rsidR="00AE3D18" w:rsidRDefault="00C164CC">
      <w:r>
        <w:t>Jogszabályi tantermi minimum: 66 tanóra, 45 perc/tanóra. Tantárgyak: Közlekedési alapismeretek, Szerkezeti és üzemeltetési ismeretek, Munkavédelem, tűzvédelem, szállítás.</w:t>
      </w:r>
      <w:r>
        <w:t xml:space="preserve"> Az e-learning képzés az e-Titán rendszerben végezhető, 75 óra / 180 nap hozzáféréssel. A tananyag aktiválási határidejét a képzés újraindítása előtt véglegesíteni kell.</w:t>
      </w:r>
    </w:p>
    <w:p w:rsidR="00AE3D18" w:rsidRDefault="00C164CC">
      <w:r>
        <w:lastRenderedPageBreak/>
        <w:t>Elméleti képzés díja: 70 000 Ft. Póthozzáférés: 10 óra / 30 nap, 12 000 Ft. A hozzáfér</w:t>
      </w:r>
      <w:r>
        <w:t>és meghosszabbítása nem hosszabbítja meg a vizsgahatáridőket.</w:t>
      </w:r>
    </w:p>
    <w:p w:rsidR="00AE3D18" w:rsidRDefault="00C164CC">
      <w:pPr>
        <w:pStyle w:val="Cmsor2"/>
      </w:pPr>
      <w:r>
        <w:t>3.1. Tantermi képzés és hiányzás pótlása</w:t>
      </w:r>
    </w:p>
    <w:p w:rsidR="00AE3D18" w:rsidRDefault="00C164CC">
      <w:r>
        <w:t>Tantermi oktatás helyszíne: 1134 Budapest, Kassák Lajos utca 32. A beosztást az iskola közli. A tanórákon a jelenlétet az előírt módon dokumentálják. A k</w:t>
      </w:r>
      <w:r>
        <w:t>ötelezően pótolandó hiányzást a tanuló – előzetes egyeztetést követően – egy későbbi tanfolyam megfelelő óráján díjmentesen pótolhatja; a pótlás nem mentesít a vizsgára bocsátás feltételei alól.</w:t>
      </w:r>
    </w:p>
    <w:p w:rsidR="00AE3D18" w:rsidRDefault="00C164CC">
      <w:pPr>
        <w:pStyle w:val="Cmsor2"/>
      </w:pPr>
      <w:r>
        <w:t>3.2. Tantárgyi és vizsgamentességek</w:t>
      </w:r>
    </w:p>
    <w:p w:rsidR="00AE3D18" w:rsidRDefault="00C164CC">
      <w:r>
        <w:t>Szerkezeti és üzemeltetés</w:t>
      </w:r>
      <w:r>
        <w:t>i ismeretekből az elfogadott szakképesítések vagy végzettségek alapján a hatályos 24/2005. (IV. 21.) GKM rendelet szerinti mentesség kérhető. A mentesség nem automatikus: igazolását, bejelentését és engedélyezését a hatályos eljárási szabályok szerint kell</w:t>
      </w:r>
      <w:r>
        <w:t xml:space="preserve"> intézni.</w:t>
      </w:r>
    </w:p>
    <w:p w:rsidR="00AE3D18" w:rsidRDefault="00C164CC">
      <w:pPr>
        <w:pStyle w:val="Cmsor1"/>
      </w:pPr>
      <w:r>
        <w:t>4. A gyakorlati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AE3D18" w:rsidRDefault="00C164CC">
      <w:r>
        <w:t>A gyakorlati oktatás a szükséges sikeres elméleti vizsgákat követően kezdhető meg. Egy gyakorlati tanóra 50 perc. A jogszabály a városi, országúti, esetleges éjszakai és rutinfelkészítő vezetést külön nevesíti. Az alábbi tá</w:t>
      </w:r>
      <w:r>
        <w:t>blázat a 24/2005. (IV. 21.) GKM rendelet 3. melléklet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AE3D18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Minimum idő (perc)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6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300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Éjszakai vezetés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2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100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 xml:space="preserve">Rutin vizsgára </w:t>
            </w:r>
            <w:r>
              <w:rPr>
                <w:sz w:val="16"/>
              </w:rPr>
              <w:t>felkészülő vezetés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Összes kötelező gyakorlati oktatás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16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800</w:t>
            </w:r>
          </w:p>
        </w:tc>
      </w:tr>
      <w:tr w:rsidR="00AE3D18">
        <w:trPr>
          <w:jc w:val="center"/>
        </w:trPr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300 km</w:t>
            </w:r>
          </w:p>
        </w:tc>
        <w:tc>
          <w:tcPr>
            <w:tcW w:w="3419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–</w:t>
            </w:r>
          </w:p>
        </w:tc>
      </w:tr>
    </w:tbl>
    <w:p w:rsidR="004F0295" w:rsidRDefault="004F0295">
      <w:r>
        <w:t xml:space="preserve">Oktatási helyszín: XIX. Budapest, Hofherr Albert utca 109. Telefon: +36 70 883 8484. Jármű: MAN TGA 18T tehergépkocsi. </w:t>
      </w:r>
      <w:r w:rsidR="00C164CC"/>
      <w:r/>
      <w:r w:rsidR="00C164CC"/>
      <w:r w:rsidR="00C164CC"/>
    </w:p>
    <w:p>
      <w:pPr/>
      <w:r>
        <w:rPr/>
        <w:t>Gyakorlati oktatás kizárólag az autósiskola által biztosított oktatójárműveken történik.</w:t>
      </w:r>
    </w:p>
    <w:p w:rsidR="00AE3D18" w:rsidRDefault="00C164CC">
      <w:r>
        <w:t>Gyakorlati óradíj: 21 900 Ft. Képzési díj a 16 oktatási és 1 díjazott vizsgaórával: 372 300 Ft.</w:t>
      </w:r>
    </w:p>
    <w:p w:rsidR="00AE3D18" w:rsidRDefault="00C164CC">
      <w:pPr>
        <w:pStyle w:val="Cmsor2"/>
      </w:pPr>
      <w:r>
        <w:t xml:space="preserve">4.1. Pótórák és a gyakorlati képzés </w:t>
      </w:r>
      <w:r>
        <w:t>szüneteltetése</w:t>
      </w:r>
    </w:p>
    <w:p w:rsidR="00AE3D18" w:rsidRDefault="00C164CC">
      <w:r>
        <w:t>Ha a kötelező menettávolság a minimális óraszámban nem teljesül, további órák szükségesek. Az oktató a vizsgára felkészültség alapján további pótórákat javasolhat; ezeket az oktatóval egyeztetve lehet igénybe venni, a tanulóra irányadó alapó</w:t>
      </w:r>
      <w:r>
        <w:t>radíjon. A képzés a jogszabályi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AE3D18" w:rsidRDefault="00C164CC">
      <w:pPr>
        <w:pStyle w:val="Cmsor1"/>
      </w:pPr>
      <w:r>
        <w:t>5. Vizsgák és vizsgahatáridők</w:t>
      </w:r>
    </w:p>
    <w:p w:rsidR="00AE3D18" w:rsidRDefault="00C164CC">
      <w:r>
        <w:t>A vizsgák az előírt elméleti v</w:t>
      </w:r>
      <w:r w:rsidR="004F0295">
        <w:t>izsgatárgyakból, rutin-</w:t>
      </w:r>
      <w:r>
        <w:t xml:space="preserve"> és forgalmi vizsgából állnak. A forgalmi oktatás a sikeres jármű</w:t>
      </w:r>
      <w:r>
        <w:t>kezelési vizsgát követően kezdhető. A vizsgára bocsátás feltétele a megfelelő előzetes vizsgaeredmény, a kötelező óraszám és menettávolság, az alkalmassági feltételek, valamint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Vizsgatárgy / vizsgatípus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Díj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Szerkezeti és üzemeltetési ismeretek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Munkavédelem, tűzvédelem, szállítás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4F0295">
            <w:pPr>
              <w:spacing w:before="20" w:after="20"/>
            </w:pPr>
            <w:r>
              <w:rPr>
                <w:sz w:val="16"/>
              </w:rPr>
              <w:t>Rutin</w:t>
            </w:r>
            <w:r w:rsidR="00C164CC">
              <w:rPr>
                <w:sz w:val="16"/>
              </w:rPr>
              <w:t xml:space="preserve"> vizsga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11 700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29 000 Ft</w:t>
            </w:r>
          </w:p>
        </w:tc>
      </w:tr>
    </w:tbl>
    <w:p w:rsidR="00AE3D18" w:rsidRDefault="00C164CC">
      <w:r>
        <w:t xml:space="preserve">Az elméleti képzés kezdetétől 9 hónapon belül részt kell venni az első elméleti vizsgán, </w:t>
      </w:r>
      <w:r>
        <w:t>12 hónapon belül sikeres elméleti vizsgát kell tenni; a sikeres közlekedési alapismeretek vizsgát követő két éven belül a teljes vizsgakövetelményt teljesíteni kell. A vizsgára személyazonosító okmányt, lakcímkártyát, meglévő vezetői engedélyt és szükség s</w:t>
      </w:r>
      <w:r>
        <w:t>zerint iskolai végzettséget igazoló okmányt kell vinni.</w:t>
      </w:r>
    </w:p>
    <w:p w:rsidR="00AE3D18" w:rsidRDefault="00C164CC">
      <w:pPr>
        <w:pStyle w:val="Cmsor2"/>
      </w:pPr>
      <w:r>
        <w:t>5.1. Vizsgalemondás és távolmaradás</w:t>
      </w:r>
    </w:p>
    <w:p w:rsidR="00AE3D18" w:rsidRDefault="00C164CC">
      <w:r>
        <w:t>Az iskola kéri, hogy a tanuló vizsgalemondási szándékát legalább 10 naptári nappal a vizsga előtt telefonon vagy e-mailben jelezze. A hivatalos lemondási határidőre</w:t>
      </w:r>
      <w:r>
        <w:t>, a meg nem jelenésre és az igazolt akadályoztatásra a Vizsgaközpont mindenkori szabályai irányadók. A belső bejelentési határidő a jogszabályban biztosított lehetőségeket nem korlátozza.</w:t>
      </w:r>
    </w:p>
    <w:p w:rsidR="004F0295" w:rsidRDefault="004F0295"/>
    <w:p w:rsidR="004F0295" w:rsidRDefault="004F0295"/>
    <w:p w:rsidR="00AE3D18" w:rsidRDefault="00C164CC">
      <w:pPr>
        <w:pStyle w:val="Cmsor1"/>
      </w:pPr>
      <w:r>
        <w:lastRenderedPageBreak/>
        <w:t>6. Képzési díjak és fizetési ütemezés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Összeg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 xml:space="preserve">Elméleti </w:t>
            </w:r>
            <w:r>
              <w:rPr>
                <w:sz w:val="16"/>
              </w:rPr>
              <w:t>képzés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70 000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372 300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Alapvizsgák összesen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78 800 Ft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521 100 Ft</w:t>
            </w:r>
          </w:p>
        </w:tc>
      </w:tr>
    </w:tbl>
    <w:p w:rsidR="00AE3D18" w:rsidRDefault="00C164CC">
      <w:r>
        <w:t xml:space="preserve">Az ismertetett díjfizetési konstrukció szerint az elméleti tan- és vizsgadíjak beiratkozáskor, a gyakorlati tan- és </w:t>
      </w:r>
      <w:r>
        <w:t>vizsgadíjak két közel azonos részletben, az elméleti vizsgák és a járműkezelési vizsga sike</w:t>
      </w:r>
      <w:r w:rsidR="004F0295">
        <w:t>res teljesítése után esedékesek</w:t>
      </w:r>
      <w:r>
        <w:t>. Pótórák, pótvizsgák, orvo</w:t>
      </w:r>
      <w:r>
        <w:t>si vizsgálat, PÁV/GKI és okmánydíjak nem szerepelnek a teljes alapdíjban.</w:t>
      </w:r>
    </w:p>
    <w:p w:rsidR="00AE3D18" w:rsidRDefault="004F0295">
      <w:r>
        <w:t>Fizetési módok</w:t>
      </w:r>
      <w:r w:rsidR="00C164CC">
        <w:t>: készpénz az ügyfélszolgálaton; átutalás a 30400001-00000000-51784780 bankszámlára; online bankkártya az e-Titán rendszerben. A szak</w:t>
      </w:r>
      <w:r w:rsidR="00C164CC">
        <w:t>oktató tan- és vizsgadíjat közvetlenül nem vehet át.</w:t>
      </w:r>
    </w:p>
    <w:p w:rsidR="00AE3D18" w:rsidRDefault="00C164CC">
      <w:pPr>
        <w:pStyle w:val="Cmsor2"/>
      </w:pPr>
      <w:r>
        <w:t>6.1. Árváltoztatás, időpontlemondás</w:t>
      </w:r>
    </w:p>
    <w:p w:rsidR="00AE3D18" w:rsidRDefault="00C164CC">
      <w:r>
        <w:t>A gyakorlati óradíj az első ténylegesen megtartott órától számított 3 hónapig garantált; az új óradíjak az iskola honlapján jelennek meg. A korábban kifizetett, de még</w:t>
      </w:r>
      <w:r>
        <w:t xml:space="preserve"> le nem vezetett órák az eredeti óradíjon teljesíthetők. Gyakorlati óra legalább 48 órával korábban, közvetlenül az oktatónál telefonon vagy üzenetben díjmentesen lemondható. A tanulónak felróható késedelmes lemondás vagy távolmaradás esetén a teljes óradí</w:t>
      </w:r>
      <w:r>
        <w:t>j fizetendő. Az iskola vagy objektív akadály miatt elmaradt óráért díj nem számítható fel.</w:t>
      </w:r>
    </w:p>
    <w:p w:rsidR="00AE3D18" w:rsidRDefault="00C164CC">
      <w:pPr>
        <w:pStyle w:val="Cmsor1"/>
      </w:pPr>
      <w:r>
        <w:t>7. Iskolaváltás, megszűnés és elszámolás</w:t>
      </w:r>
    </w:p>
    <w:p w:rsidR="00AE3D18" w:rsidRDefault="00C164CC">
      <w:r>
        <w:t>A tanuló képzési igazolását az iskola a kérelmének beérkezésétől számított 3 munkanapon belül kiállítja. Az elszámolást köve</w:t>
      </w:r>
      <w:r>
        <w:t>tő 8 naptári napon belül a visszajáró, fel nem használt képzési díj visszafizetésre kerül. A nem aktivált e-learning tananyag díja visszatéríthető; az aktivált tananyag esetében a fogyasztói elállási és egyéb kötelező jogok figyelembevétele szükséges.</w:t>
      </w:r>
    </w:p>
    <w:p w:rsidR="00AE3D18" w:rsidRDefault="00C164CC">
      <w:pPr>
        <w:pStyle w:val="Cmsor1"/>
      </w:pPr>
      <w:r>
        <w:t>8. E</w:t>
      </w:r>
      <w:r>
        <w:t>lsősegélyvizsga, vezetői engedély és szakmai jogosultságok</w:t>
      </w:r>
    </w:p>
    <w:p w:rsidR="00AE3D18" w:rsidRDefault="00C164CC">
      <w:r>
        <w:t>Az elsősegélyvizsga az arra kötelezettek számára a vezetői engedély kiadásának feltétele, de nem általános előfeltétele az oktatásnak. Az esetleges mentességet a vonatkozó szabályok alapján kell me</w:t>
      </w:r>
      <w:r>
        <w:t>gállapítani. A Magyar Vöröskereszt 2026-os közúti elsősegélyvizsgadíja a feltüntetett díjszabás szerint 20 900 Ft, amelyet a tanuló a vizsgaszervezőnek fizet. A Fordulat elsősegély-tanfolyamot jelenleg nem szervez.</w:t>
      </w:r>
    </w:p>
    <w:p w:rsidR="00AE3D18" w:rsidRDefault="00C164CC">
      <w:r>
        <w:t>A sikeres vizsgák adatait a Vizsgaközpont</w:t>
      </w:r>
      <w:r>
        <w:t xml:space="preserve"> megküldi a közlekedési igazgatási hatóságnak. A vezetői engedély kiadása a jogszabályi egészségi, okmány- és lakóhelyi követelményektől függ. A hivatásos vezetési tevékenységhez – a vezetői engedélyen túl – az adott munkakörtől függően GKI- vagy PÁV-követ</w:t>
      </w:r>
      <w:r>
        <w:t>elmény is felmerülhet.</w:t>
      </w:r>
    </w:p>
    <w:p w:rsidR="00AE3D18" w:rsidRDefault="00C164CC">
      <w:pPr>
        <w:pStyle w:val="Cmsor1"/>
      </w:pPr>
      <w:r>
        <w:t>9. A tanuló és a képző szerv jogai, kötelezettségei</w:t>
      </w:r>
    </w:p>
    <w:p w:rsidR="00AE3D18" w:rsidRDefault="00C164CC">
      <w:r>
        <w:t xml:space="preserve">A tanuló joga a világos előzetes tájékoztatás, a teljesített órák nyilvántartása, a panasztétel és az iskolaváltás. Kötelessége a valós adatszolgáltatás, az okmányok és alkalmasság </w:t>
      </w:r>
      <w:r>
        <w:t>igazolása, a díjak rendezése, az oktatói biztonsági utasítások betartása és a vizsgákon megfelelő állapotban történő részvétel. Az iskola köteles a jogszerűen megszervezett oktatás, járművek, dokumentálás és vizsgaügyintézés feltételeit biztosítani; vizsga</w:t>
      </w:r>
      <w:r>
        <w:t>eredményre garanciát nem vállal.</w:t>
      </w:r>
    </w:p>
    <w:p w:rsidR="00AE3D18" w:rsidRDefault="00C164CC">
      <w:pPr>
        <w:pStyle w:val="Cmsor1"/>
      </w:pPr>
      <w:r>
        <w:t>10. Panaszkezelés és felügyelet</w:t>
      </w:r>
    </w:p>
    <w:p w:rsidR="00AE3D18" w:rsidRDefault="00C164CC">
      <w:r>
        <w:t xml:space="preserve">A panaszkezelés felelőse Hartman Sándor iskolavezető. Panasz személyesen az ügyfélfogadó irodában, telefonon a +36 70 883 8484 számon, e-mailben az info@fordulatjogositvany.hu címen, illetve </w:t>
      </w:r>
      <w:r>
        <w:t>postai úton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AE3D18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Hatóság / 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AE3D18" w:rsidRDefault="00C164CC">
            <w:pPr>
              <w:spacing w:before="20" w:after="20"/>
            </w:pPr>
            <w:r>
              <w:rPr>
                <w:b/>
                <w:sz w:val="16"/>
              </w:rPr>
              <w:t>Elérhetőség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Építési és Közlekedési Minisztérium – Közúti Gépjármű-közlekedési Hatósági Főosztály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1138 Budapest, Váci út 188.; ke</w:t>
            </w:r>
            <w:r>
              <w:rPr>
                <w:sz w:val="16"/>
              </w:rPr>
              <w:t>pzes-kghf@ekm.gov.hu; +36 (1) 477-1551</w:t>
            </w:r>
          </w:p>
        </w:tc>
      </w:tr>
      <w:tr w:rsidR="00AE3D18">
        <w:trPr>
          <w:jc w:val="center"/>
        </w:trPr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AE3D18" w:rsidRDefault="00C164CC">
            <w:pPr>
              <w:spacing w:before="20" w:after="20"/>
            </w:pPr>
            <w:r>
              <w:rPr>
                <w:sz w:val="16"/>
              </w:rPr>
              <w:t>www.vizsgakozpont.hu; info@kavk.hu</w:t>
            </w:r>
          </w:p>
        </w:tc>
      </w:tr>
    </w:tbl>
    <w:p w:rsidR="00AE3D18" w:rsidRDefault="00C164CC">
      <w:pPr>
        <w:pStyle w:val="Cmsor1"/>
      </w:pPr>
      <w:r>
        <w:t>11. Adatkezelés, dokumentumok és hatály</w:t>
      </w:r>
    </w:p>
    <w:p w:rsidR="004F0295" w:rsidRDefault="00C164CC">
      <w:r>
        <w:t>A tanulók adatainak kezelését a Fordulat külön adatkezelési tájékoztatója sza</w:t>
      </w:r>
      <w:r>
        <w:t xml:space="preserve">bályozza. A vállalási feltételek a honlapon és az ügyfélfogadó irodában hozzáférhetők; megismerésük és elfogadásuk a felnőttképzési szerződésben igazolható. </w:t>
      </w:r>
    </w:p>
    <w:p w:rsidR="00AE3D18" w:rsidRDefault="00C164CC">
      <w:r>
        <w:t>Kelt: Budapest, 2026.07.01.</w:t>
      </w:r>
      <w:r>
        <w:t xml:space="preserve">      </w:t>
      </w:r>
      <w:r w:rsidR="004F0295">
        <w:tab/>
      </w:r>
      <w:r w:rsidR="004F0295">
        <w:tab/>
      </w:r>
      <w:r w:rsidR="004F0295">
        <w:tab/>
      </w:r>
      <w:r w:rsidR="004F0295">
        <w:tab/>
      </w:r>
      <w:r w:rsidR="004F0295">
        <w:tab/>
      </w:r>
      <w:r w:rsidR="004F0295">
        <w:tab/>
      </w:r>
      <w:r w:rsidR="004F0295">
        <w:tab/>
      </w:r>
      <w:r>
        <w:t xml:space="preserve">            Hartman Sándor iskolavezető</w:t>
      </w:r>
    </w:p>
    <w:sectPr w:rsidR="00AE3D18" w:rsidSect="00034616">
      <w:headerReference w:type="default" r:id="rId8"/>
      <w:footerReference w:type="default" r:id="rId9"/>
      <w:pgSz w:w="12240" w:h="15840"/>
      <w:pgMar w:top="879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4CC" w:rsidRDefault="00C164CC" w:rsidP="00AE3D18">
      <w:pPr>
        <w:spacing w:after="0" w:line="240" w:lineRule="auto"/>
      </w:pPr>
      <w:r>
        <w:separator/>
      </w:r>
    </w:p>
  </w:endnote>
  <w:endnote w:type="continuationSeparator" w:id="1">
    <w:p w:rsidR="00C164CC" w:rsidRDefault="00C164CC" w:rsidP="00AE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8" w:rsidRDefault="00C164CC">
    <w:pPr>
      <w:pStyle w:val="llb"/>
      <w:jc w:val="center"/>
    </w:pPr>
    <w:r>
      <w:rPr>
        <w:sz w:val="14"/>
      </w:rPr>
      <w:t>Fordulat Szolgáltató Kft.  •  „C” kategória – tehergépkocsi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4CC" w:rsidRDefault="00C164CC" w:rsidP="00AE3D18">
      <w:pPr>
        <w:spacing w:after="0" w:line="240" w:lineRule="auto"/>
      </w:pPr>
      <w:r>
        <w:separator/>
      </w:r>
    </w:p>
  </w:footnote>
  <w:footnote w:type="continuationSeparator" w:id="1">
    <w:p w:rsidR="00C164CC" w:rsidRDefault="00C164CC" w:rsidP="00AE3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18" w:rsidRDefault="00C164CC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4F0295"/>
    <w:rsid w:val="00AA1D8D"/>
    <w:rsid w:val="00AE3D18"/>
    <w:rsid w:val="00B47730"/>
    <w:rsid w:val="00C164CC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80"/>
    </w:pPr>
    <w:rPr>
      <w:rFonts w:ascii="Calibri" w:hAnsi="Calibri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1312</Words>
  <Characters>9055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2026-10-18T10:40:00Z</dcterms:modified>
  <cp:category/>
</cp:coreProperties>
</file>